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B6A7A" w14:textId="77777777" w:rsidR="00C728BA" w:rsidRPr="00C728BA" w:rsidRDefault="00C728BA" w:rsidP="00C728B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7B19FD6B" w14:textId="0210DC33" w:rsidR="00BE385A" w:rsidRPr="00BE385A" w:rsidRDefault="00BE385A" w:rsidP="00BE38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s-ES"/>
        </w:rPr>
      </w:pPr>
      <w:proofErr w:type="spellStart"/>
      <w:r>
        <w:rPr>
          <w:rFonts w:ascii="Arial" w:eastAsia="Times New Roman" w:hAnsi="Arial" w:cs="Arial"/>
          <w:b/>
          <w:sz w:val="32"/>
          <w:szCs w:val="32"/>
          <w:lang w:eastAsia="es-ES"/>
        </w:rPr>
        <w:t>Challenges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es-ES"/>
        </w:rPr>
        <w:t xml:space="preserve"> Associated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es-ES"/>
        </w:rPr>
        <w:t>with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es-ES"/>
        </w:rPr>
        <w:t xml:space="preserve"> the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es-ES"/>
        </w:rPr>
        <w:t>Development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es-ES"/>
        </w:rPr>
        <w:t>Application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es-ES"/>
        </w:rPr>
        <w:t xml:space="preserve"> and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es-ES"/>
        </w:rPr>
        <w:t>Commercialisation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es-ES"/>
        </w:rPr>
        <w:t>o</w:t>
      </w:r>
      <w:r w:rsidRPr="00BE385A">
        <w:rPr>
          <w:rFonts w:ascii="Arial" w:eastAsia="Times New Roman" w:hAnsi="Arial" w:cs="Arial"/>
          <w:b/>
          <w:sz w:val="32"/>
          <w:szCs w:val="32"/>
          <w:lang w:eastAsia="es-ES"/>
        </w:rPr>
        <w:t>f</w:t>
      </w:r>
      <w:proofErr w:type="spellEnd"/>
      <w:r w:rsidRPr="00BE385A">
        <w:rPr>
          <w:rFonts w:ascii="Arial" w:eastAsia="Times New Roman" w:hAnsi="Arial" w:cs="Arial"/>
          <w:b/>
          <w:sz w:val="32"/>
          <w:szCs w:val="32"/>
          <w:lang w:eastAsia="es-ES"/>
        </w:rPr>
        <w:t xml:space="preserve"> Electroanalytical </w:t>
      </w:r>
      <w:proofErr w:type="spellStart"/>
      <w:r w:rsidRPr="00BE385A">
        <w:rPr>
          <w:rFonts w:ascii="Arial" w:eastAsia="Times New Roman" w:hAnsi="Arial" w:cs="Arial"/>
          <w:b/>
          <w:sz w:val="32"/>
          <w:szCs w:val="32"/>
          <w:lang w:eastAsia="es-ES"/>
        </w:rPr>
        <w:t>Sensors</w:t>
      </w:r>
      <w:proofErr w:type="spellEnd"/>
      <w:r w:rsidRPr="00BE385A">
        <w:rPr>
          <w:rFonts w:ascii="Arial" w:eastAsia="Times New Roman" w:hAnsi="Arial" w:cs="Arial"/>
          <w:b/>
          <w:sz w:val="32"/>
          <w:szCs w:val="32"/>
          <w:lang w:eastAsia="es-ES"/>
        </w:rPr>
        <w:t xml:space="preserve"> </w:t>
      </w:r>
    </w:p>
    <w:p w14:paraId="2F1BF11A" w14:textId="77777777" w:rsidR="00BE385A" w:rsidRPr="00BE20C3" w:rsidRDefault="00BE385A" w:rsidP="00BE385A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DFD3667" w14:textId="77777777" w:rsidR="00BE385A" w:rsidRPr="00BE385A" w:rsidRDefault="00BE385A" w:rsidP="00BE385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u w:val="single"/>
          <w:vertAlign w:val="superscript"/>
          <w:lang w:eastAsia="es-ES"/>
        </w:rPr>
      </w:pPr>
      <w:r w:rsidRPr="00BE385A">
        <w:rPr>
          <w:rFonts w:ascii="Arial" w:eastAsia="Times New Roman" w:hAnsi="Arial" w:cs="Arial"/>
          <w:sz w:val="24"/>
          <w:szCs w:val="24"/>
          <w:u w:val="single"/>
          <w:lang w:eastAsia="es-ES"/>
        </w:rPr>
        <w:t>Julie V. Macpherson</w:t>
      </w:r>
      <w:r w:rsidRPr="00BE385A">
        <w:rPr>
          <w:rFonts w:ascii="Arial" w:eastAsia="Times New Roman" w:hAnsi="Arial" w:cs="Arial"/>
          <w:sz w:val="24"/>
          <w:szCs w:val="24"/>
          <w:u w:val="single"/>
          <w:vertAlign w:val="superscript"/>
          <w:lang w:eastAsia="es-ES"/>
        </w:rPr>
        <w:t>1.2</w:t>
      </w:r>
      <w:r w:rsidRPr="00BE385A">
        <w:rPr>
          <w:rFonts w:ascii="Arial" w:eastAsia="Times New Roman" w:hAnsi="Arial" w:cs="Arial"/>
          <w:sz w:val="24"/>
          <w:szCs w:val="24"/>
          <w:lang w:eastAsia="es-ES"/>
        </w:rPr>
        <w:t>, Zoe J. Ayres,</w:t>
      </w:r>
      <w:r w:rsidRPr="00BE385A">
        <w:rPr>
          <w:rFonts w:ascii="Arial" w:eastAsia="Times New Roman" w:hAnsi="Arial" w:cs="Arial"/>
          <w:sz w:val="24"/>
          <w:szCs w:val="24"/>
          <w:vertAlign w:val="superscript"/>
          <w:lang w:eastAsia="es-ES"/>
        </w:rPr>
        <w:t>1</w:t>
      </w:r>
      <w:r w:rsidRPr="00BE385A">
        <w:rPr>
          <w:rFonts w:ascii="Arial" w:eastAsia="Times New Roman" w:hAnsi="Arial" w:cs="Arial"/>
          <w:sz w:val="24"/>
          <w:szCs w:val="24"/>
          <w:lang w:eastAsia="es-ES"/>
        </w:rPr>
        <w:t xml:space="preserve"> Sam J. Cobb,</w:t>
      </w:r>
      <w:r w:rsidRPr="00BE385A">
        <w:rPr>
          <w:rFonts w:ascii="Arial" w:eastAsia="Times New Roman" w:hAnsi="Arial" w:cs="Arial"/>
          <w:sz w:val="24"/>
          <w:szCs w:val="24"/>
          <w:vertAlign w:val="superscript"/>
          <w:lang w:eastAsia="es-ES"/>
        </w:rPr>
        <w:t>1,2</w:t>
      </w:r>
      <w:r w:rsidRPr="00BE385A">
        <w:rPr>
          <w:rFonts w:ascii="Arial" w:eastAsia="Times New Roman" w:hAnsi="Arial" w:cs="Arial"/>
          <w:sz w:val="24"/>
          <w:szCs w:val="24"/>
          <w:lang w:eastAsia="es-ES"/>
        </w:rPr>
        <w:t xml:space="preserve"> Mark E. Newton3 and Tania L. Read</w:t>
      </w:r>
      <w:r w:rsidRPr="00BE385A">
        <w:rPr>
          <w:rFonts w:ascii="Arial" w:eastAsia="Times New Roman" w:hAnsi="Arial" w:cs="Arial"/>
          <w:sz w:val="24"/>
          <w:szCs w:val="24"/>
          <w:vertAlign w:val="superscript"/>
          <w:lang w:eastAsia="es-ES"/>
        </w:rPr>
        <w:t>1</w:t>
      </w:r>
      <w:r w:rsidRPr="00BE385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561D03F4" w14:textId="77777777" w:rsidR="00BE385A" w:rsidRPr="00BE20C3" w:rsidRDefault="00BE385A" w:rsidP="00BE385A">
      <w:pPr>
        <w:spacing w:after="0" w:line="240" w:lineRule="auto"/>
        <w:jc w:val="center"/>
        <w:rPr>
          <w:rFonts w:ascii="Arial" w:eastAsia="Times New Roman" w:hAnsi="Arial" w:cs="Arial"/>
          <w:sz w:val="20"/>
          <w:lang w:eastAsia="es-ES"/>
        </w:rPr>
      </w:pPr>
    </w:p>
    <w:p w14:paraId="322D8F1E" w14:textId="77777777" w:rsidR="00BE385A" w:rsidRPr="00BE385A" w:rsidRDefault="00BE385A" w:rsidP="00BE385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iCs/>
          <w:sz w:val="20"/>
          <w:szCs w:val="20"/>
          <w:lang w:eastAsia="es-ES"/>
        </w:rPr>
      </w:pPr>
      <w:r w:rsidRPr="00BE385A"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es-ES"/>
        </w:rPr>
        <w:t>1</w:t>
      </w:r>
      <w:r w:rsidRPr="00BE385A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Department </w:t>
      </w:r>
      <w:proofErr w:type="spellStart"/>
      <w:r w:rsidRPr="00BE385A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of</w:t>
      </w:r>
      <w:proofErr w:type="spellEnd"/>
      <w:r w:rsidRPr="00BE385A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Chemistry, </w:t>
      </w:r>
      <w:proofErr w:type="spellStart"/>
      <w:r w:rsidRPr="00BE385A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University</w:t>
      </w:r>
      <w:proofErr w:type="spellEnd"/>
      <w:r w:rsidRPr="00BE385A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of</w:t>
      </w:r>
      <w:proofErr w:type="spellEnd"/>
      <w:r w:rsidRPr="00BE385A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Warwick, Coventry CV4 7AL, </w:t>
      </w:r>
      <w:r w:rsidRPr="00BE385A"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es-ES"/>
        </w:rPr>
        <w:t>2</w:t>
      </w:r>
      <w:r w:rsidRPr="00BE385A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Diamond Science and Technology Centre, </w:t>
      </w:r>
      <w:proofErr w:type="spellStart"/>
      <w:r w:rsidRPr="00BE385A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University</w:t>
      </w:r>
      <w:proofErr w:type="spellEnd"/>
      <w:r w:rsidRPr="00BE385A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of</w:t>
      </w:r>
      <w:proofErr w:type="spellEnd"/>
      <w:r w:rsidRPr="00BE385A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Warwick, Coventry CV4 7AL, </w:t>
      </w:r>
      <w:r w:rsidRPr="00BE385A"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es-ES"/>
        </w:rPr>
        <w:t>3</w:t>
      </w:r>
      <w:r w:rsidRPr="00BE385A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Department </w:t>
      </w:r>
      <w:proofErr w:type="spellStart"/>
      <w:r w:rsidRPr="00BE385A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of</w:t>
      </w:r>
      <w:proofErr w:type="spellEnd"/>
      <w:r w:rsidRPr="00BE385A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Physics</w:t>
      </w:r>
      <w:proofErr w:type="spellEnd"/>
      <w:r w:rsidRPr="00BE385A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, </w:t>
      </w:r>
      <w:proofErr w:type="spellStart"/>
      <w:r w:rsidRPr="00BE385A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University</w:t>
      </w:r>
      <w:proofErr w:type="spellEnd"/>
      <w:r w:rsidRPr="00BE385A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of</w:t>
      </w:r>
      <w:proofErr w:type="spellEnd"/>
      <w:r w:rsidRPr="00BE385A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 xml:space="preserve"> Warwick, Coventry CV4 7AL</w:t>
      </w:r>
    </w:p>
    <w:p w14:paraId="18D845D2" w14:textId="0C8F03B6" w:rsidR="00BE385A" w:rsidRPr="00BE385A" w:rsidRDefault="00BE385A" w:rsidP="00BE385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iCs/>
          <w:sz w:val="20"/>
          <w:szCs w:val="20"/>
          <w:lang w:eastAsia="es-ES"/>
        </w:rPr>
      </w:pPr>
      <w:r w:rsidRPr="00BE385A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*</w:t>
      </w:r>
    </w:p>
    <w:p w14:paraId="3BFB4D8D" w14:textId="77777777" w:rsidR="00BE385A" w:rsidRPr="00BE20C3" w:rsidRDefault="00BE385A" w:rsidP="00BE38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1E0B8D8" w14:textId="3B75265D" w:rsidR="00BE385A" w:rsidRPr="00BE385A" w:rsidRDefault="00BE385A" w:rsidP="00BE385A">
      <w:pPr>
        <w:spacing w:after="0"/>
        <w:jc w:val="both"/>
        <w:rPr>
          <w:rFonts w:ascii="Arial" w:eastAsia="Times New Roman" w:hAnsi="Arial" w:cs="Arial"/>
          <w:lang w:eastAsia="es-ES"/>
        </w:rPr>
      </w:pPr>
      <w:r w:rsidRPr="00BE385A">
        <w:rPr>
          <w:rFonts w:ascii="Arial" w:eastAsia="Times New Roman" w:hAnsi="Arial" w:cs="Arial"/>
          <w:lang w:eastAsia="es-ES"/>
        </w:rPr>
        <w:t xml:space="preserve">Abstract: </w:t>
      </w:r>
      <w:proofErr w:type="spellStart"/>
      <w:r w:rsidRPr="00BE385A">
        <w:rPr>
          <w:rFonts w:ascii="Arial" w:eastAsia="Times New Roman" w:hAnsi="Arial" w:cs="Arial"/>
          <w:lang w:eastAsia="es-ES"/>
        </w:rPr>
        <w:t>There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is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a </w:t>
      </w:r>
      <w:proofErr w:type="spellStart"/>
      <w:r w:rsidRPr="00BE385A">
        <w:rPr>
          <w:rFonts w:ascii="Arial" w:eastAsia="Times New Roman" w:hAnsi="Arial" w:cs="Arial"/>
          <w:lang w:eastAsia="es-ES"/>
        </w:rPr>
        <w:t>plethora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of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papers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in the </w:t>
      </w:r>
      <w:proofErr w:type="spellStart"/>
      <w:r w:rsidRPr="00BE385A">
        <w:rPr>
          <w:rFonts w:ascii="Arial" w:eastAsia="Times New Roman" w:hAnsi="Arial" w:cs="Arial"/>
          <w:lang w:eastAsia="es-ES"/>
        </w:rPr>
        <w:t>scientific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literature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devoted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to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the </w:t>
      </w:r>
      <w:proofErr w:type="spellStart"/>
      <w:r w:rsidRPr="00BE385A">
        <w:rPr>
          <w:rFonts w:ascii="Arial" w:eastAsia="Times New Roman" w:hAnsi="Arial" w:cs="Arial"/>
          <w:lang w:eastAsia="es-ES"/>
        </w:rPr>
        <w:t>development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of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new </w:t>
      </w:r>
      <w:proofErr w:type="spellStart"/>
      <w:r w:rsidRPr="00BE385A">
        <w:rPr>
          <w:rFonts w:ascii="Arial" w:eastAsia="Times New Roman" w:hAnsi="Arial" w:cs="Arial"/>
          <w:lang w:eastAsia="es-ES"/>
        </w:rPr>
        <w:t>materials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or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methodologies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for </w:t>
      </w:r>
      <w:proofErr w:type="spellStart"/>
      <w:r w:rsidRPr="00BE385A">
        <w:rPr>
          <w:rFonts w:ascii="Arial" w:eastAsia="Times New Roman" w:hAnsi="Arial" w:cs="Arial"/>
          <w:lang w:eastAsia="es-ES"/>
        </w:rPr>
        <w:t>chemical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sensing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in </w:t>
      </w:r>
      <w:proofErr w:type="spellStart"/>
      <w:r w:rsidRPr="00BE385A">
        <w:rPr>
          <w:rFonts w:ascii="Arial" w:eastAsia="Times New Roman" w:hAnsi="Arial" w:cs="Arial"/>
          <w:lang w:eastAsia="es-ES"/>
        </w:rPr>
        <w:t>solution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, </w:t>
      </w:r>
      <w:proofErr w:type="spellStart"/>
      <w:r w:rsidRPr="00BE385A">
        <w:rPr>
          <w:rFonts w:ascii="Arial" w:eastAsia="Times New Roman" w:hAnsi="Arial" w:cs="Arial"/>
          <w:lang w:eastAsia="es-ES"/>
        </w:rPr>
        <w:t>based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on </w:t>
      </w:r>
      <w:proofErr w:type="spellStart"/>
      <w:r w:rsidRPr="00BE385A">
        <w:rPr>
          <w:rFonts w:ascii="Arial" w:eastAsia="Times New Roman" w:hAnsi="Arial" w:cs="Arial"/>
          <w:lang w:eastAsia="es-ES"/>
        </w:rPr>
        <w:t>electrochemical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principles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. </w:t>
      </w:r>
      <w:proofErr w:type="spellStart"/>
      <w:r w:rsidRPr="00BE385A">
        <w:rPr>
          <w:rFonts w:ascii="Arial" w:eastAsia="Times New Roman" w:hAnsi="Arial" w:cs="Arial"/>
          <w:lang w:eastAsia="es-ES"/>
        </w:rPr>
        <w:t>However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, the </w:t>
      </w:r>
      <w:proofErr w:type="spellStart"/>
      <w:r w:rsidRPr="00BE385A">
        <w:rPr>
          <w:rFonts w:ascii="Arial" w:eastAsia="Times New Roman" w:hAnsi="Arial" w:cs="Arial"/>
          <w:lang w:eastAsia="es-ES"/>
        </w:rPr>
        <w:t>numbers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which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see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the </w:t>
      </w:r>
      <w:proofErr w:type="spellStart"/>
      <w:r w:rsidRPr="00BE385A">
        <w:rPr>
          <w:rFonts w:ascii="Arial" w:eastAsia="Times New Roman" w:hAnsi="Arial" w:cs="Arial"/>
          <w:lang w:eastAsia="es-ES"/>
        </w:rPr>
        <w:t>concepts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discussed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translate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into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a </w:t>
      </w:r>
      <w:proofErr w:type="spellStart"/>
      <w:r w:rsidRPr="00BE385A">
        <w:rPr>
          <w:rFonts w:ascii="Arial" w:eastAsia="Times New Roman" w:hAnsi="Arial" w:cs="Arial"/>
          <w:lang w:eastAsia="es-ES"/>
        </w:rPr>
        <w:t>commercial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possibility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are </w:t>
      </w:r>
      <w:proofErr w:type="spellStart"/>
      <w:r w:rsidRPr="00BE385A">
        <w:rPr>
          <w:rFonts w:ascii="Arial" w:eastAsia="Times New Roman" w:hAnsi="Arial" w:cs="Arial"/>
          <w:lang w:eastAsia="es-ES"/>
        </w:rPr>
        <w:t>incredibly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small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. </w:t>
      </w:r>
      <w:proofErr w:type="spellStart"/>
      <w:r w:rsidRPr="00BE385A">
        <w:rPr>
          <w:rFonts w:ascii="Arial" w:eastAsia="Times New Roman" w:hAnsi="Arial" w:cs="Arial"/>
          <w:lang w:eastAsia="es-ES"/>
        </w:rPr>
        <w:t>Historically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, </w:t>
      </w:r>
      <w:proofErr w:type="spellStart"/>
      <w:r w:rsidRPr="00BE385A">
        <w:rPr>
          <w:rFonts w:ascii="Arial" w:eastAsia="Times New Roman" w:hAnsi="Arial" w:cs="Arial"/>
          <w:lang w:eastAsia="es-ES"/>
        </w:rPr>
        <w:t>membrane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based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electrochemical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sensors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were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commercially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popular, e.g. the Clark </w:t>
      </w:r>
      <w:proofErr w:type="spellStart"/>
      <w:r w:rsidRPr="00BE385A">
        <w:rPr>
          <w:rFonts w:ascii="Arial" w:eastAsia="Times New Roman" w:hAnsi="Arial" w:cs="Arial"/>
          <w:lang w:eastAsia="es-ES"/>
        </w:rPr>
        <w:t>Cell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electrode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for </w:t>
      </w:r>
      <w:proofErr w:type="spellStart"/>
      <w:r w:rsidRPr="00BE385A">
        <w:rPr>
          <w:rFonts w:ascii="Arial" w:eastAsia="Times New Roman" w:hAnsi="Arial" w:cs="Arial"/>
          <w:lang w:eastAsia="es-ES"/>
        </w:rPr>
        <w:t>oxygen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detection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, </w:t>
      </w:r>
      <w:proofErr w:type="spellStart"/>
      <w:r w:rsidRPr="00BE385A">
        <w:rPr>
          <w:rFonts w:ascii="Arial" w:eastAsia="Times New Roman" w:hAnsi="Arial" w:cs="Arial"/>
          <w:lang w:eastAsia="es-ES"/>
        </w:rPr>
        <w:t>however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fouling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of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the </w:t>
      </w:r>
      <w:proofErr w:type="spellStart"/>
      <w:r w:rsidRPr="00BE385A">
        <w:rPr>
          <w:rFonts w:ascii="Arial" w:eastAsia="Times New Roman" w:hAnsi="Arial" w:cs="Arial"/>
          <w:lang w:eastAsia="es-ES"/>
        </w:rPr>
        <w:t>membrane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and the </w:t>
      </w:r>
      <w:proofErr w:type="spellStart"/>
      <w:r w:rsidRPr="00BE385A">
        <w:rPr>
          <w:rFonts w:ascii="Arial" w:eastAsia="Times New Roman" w:hAnsi="Arial" w:cs="Arial"/>
          <w:lang w:eastAsia="es-ES"/>
        </w:rPr>
        <w:t>need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to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stir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the </w:t>
      </w:r>
      <w:proofErr w:type="spellStart"/>
      <w:r w:rsidRPr="00BE385A">
        <w:rPr>
          <w:rFonts w:ascii="Arial" w:eastAsia="Times New Roman" w:hAnsi="Arial" w:cs="Arial"/>
          <w:lang w:eastAsia="es-ES"/>
        </w:rPr>
        <w:t>solution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, </w:t>
      </w:r>
      <w:proofErr w:type="spellStart"/>
      <w:r w:rsidRPr="00BE385A">
        <w:rPr>
          <w:rFonts w:ascii="Arial" w:eastAsia="Times New Roman" w:hAnsi="Arial" w:cs="Arial"/>
          <w:lang w:eastAsia="es-ES"/>
        </w:rPr>
        <w:t>has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limited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popularity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in </w:t>
      </w:r>
      <w:proofErr w:type="spellStart"/>
      <w:r w:rsidRPr="00BE385A">
        <w:rPr>
          <w:rFonts w:ascii="Arial" w:eastAsia="Times New Roman" w:hAnsi="Arial" w:cs="Arial"/>
          <w:lang w:eastAsia="es-ES"/>
        </w:rPr>
        <w:t>recent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years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, </w:t>
      </w:r>
      <w:proofErr w:type="spellStart"/>
      <w:r w:rsidRPr="00BE385A">
        <w:rPr>
          <w:rFonts w:ascii="Arial" w:eastAsia="Times New Roman" w:hAnsi="Arial" w:cs="Arial"/>
          <w:lang w:eastAsia="es-ES"/>
        </w:rPr>
        <w:t>with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non-</w:t>
      </w:r>
      <w:proofErr w:type="spellStart"/>
      <w:r w:rsidRPr="00BE385A">
        <w:rPr>
          <w:rFonts w:ascii="Arial" w:eastAsia="Times New Roman" w:hAnsi="Arial" w:cs="Arial"/>
          <w:lang w:eastAsia="es-ES"/>
        </w:rPr>
        <w:t>electrochemical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technology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taking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the </w:t>
      </w:r>
      <w:proofErr w:type="spellStart"/>
      <w:r w:rsidRPr="00BE385A">
        <w:rPr>
          <w:rFonts w:ascii="Arial" w:eastAsia="Times New Roman" w:hAnsi="Arial" w:cs="Arial"/>
          <w:lang w:eastAsia="es-ES"/>
        </w:rPr>
        <w:t>market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share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. In the </w:t>
      </w:r>
      <w:proofErr w:type="spellStart"/>
      <w:r w:rsidRPr="00BE385A">
        <w:rPr>
          <w:rFonts w:ascii="Arial" w:eastAsia="Times New Roman" w:hAnsi="Arial" w:cs="Arial"/>
          <w:lang w:eastAsia="es-ES"/>
        </w:rPr>
        <w:t>electrochemical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field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boron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doped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diamond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(BDD) </w:t>
      </w:r>
      <w:proofErr w:type="spellStart"/>
      <w:r w:rsidRPr="00BE385A">
        <w:rPr>
          <w:rFonts w:ascii="Arial" w:eastAsia="Times New Roman" w:hAnsi="Arial" w:cs="Arial"/>
          <w:lang w:eastAsia="es-ES"/>
        </w:rPr>
        <w:t>electrodes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have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been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discussed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frequently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as a material </w:t>
      </w:r>
      <w:proofErr w:type="spellStart"/>
      <w:r w:rsidRPr="00BE385A">
        <w:rPr>
          <w:rFonts w:ascii="Arial" w:eastAsia="Times New Roman" w:hAnsi="Arial" w:cs="Arial"/>
          <w:lang w:eastAsia="es-ES"/>
        </w:rPr>
        <w:t>that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has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the </w:t>
      </w:r>
      <w:proofErr w:type="spellStart"/>
      <w:r w:rsidRPr="00BE385A">
        <w:rPr>
          <w:rFonts w:ascii="Arial" w:eastAsia="Times New Roman" w:hAnsi="Arial" w:cs="Arial"/>
          <w:lang w:eastAsia="es-ES"/>
        </w:rPr>
        <w:t>potential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to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outperform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other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electrodes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for </w:t>
      </w:r>
      <w:proofErr w:type="spellStart"/>
      <w:r w:rsidRPr="00BE385A">
        <w:rPr>
          <w:rFonts w:ascii="Arial" w:eastAsia="Times New Roman" w:hAnsi="Arial" w:cs="Arial"/>
          <w:lang w:eastAsia="es-ES"/>
        </w:rPr>
        <w:t>chemical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sensing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, </w:t>
      </w:r>
      <w:proofErr w:type="spellStart"/>
      <w:r w:rsidRPr="00BE385A">
        <w:rPr>
          <w:rFonts w:ascii="Arial" w:eastAsia="Times New Roman" w:hAnsi="Arial" w:cs="Arial"/>
          <w:lang w:eastAsia="es-ES"/>
        </w:rPr>
        <w:t>due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to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the </w:t>
      </w:r>
      <w:proofErr w:type="spellStart"/>
      <w:r w:rsidRPr="00BE385A">
        <w:rPr>
          <w:rFonts w:ascii="Arial" w:eastAsia="Times New Roman" w:hAnsi="Arial" w:cs="Arial"/>
          <w:lang w:eastAsia="es-ES"/>
        </w:rPr>
        <w:t>extended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solvent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window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, </w:t>
      </w:r>
      <w:proofErr w:type="spellStart"/>
      <w:r w:rsidRPr="00BE385A">
        <w:rPr>
          <w:rFonts w:ascii="Arial" w:eastAsia="Times New Roman" w:hAnsi="Arial" w:cs="Arial"/>
          <w:lang w:eastAsia="es-ES"/>
        </w:rPr>
        <w:t>reduced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fouling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, </w:t>
      </w:r>
      <w:proofErr w:type="spellStart"/>
      <w:r w:rsidRPr="00BE385A">
        <w:rPr>
          <w:rFonts w:ascii="Arial" w:eastAsia="Times New Roman" w:hAnsi="Arial" w:cs="Arial"/>
          <w:lang w:eastAsia="es-ES"/>
        </w:rPr>
        <w:t>low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background </w:t>
      </w:r>
      <w:proofErr w:type="spellStart"/>
      <w:r w:rsidRPr="00BE385A">
        <w:rPr>
          <w:rFonts w:ascii="Arial" w:eastAsia="Times New Roman" w:hAnsi="Arial" w:cs="Arial"/>
          <w:lang w:eastAsia="es-ES"/>
        </w:rPr>
        <w:t>currents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and </w:t>
      </w:r>
      <w:proofErr w:type="spellStart"/>
      <w:r w:rsidRPr="00BE385A">
        <w:rPr>
          <w:rFonts w:ascii="Arial" w:eastAsia="Times New Roman" w:hAnsi="Arial" w:cs="Arial"/>
          <w:lang w:eastAsia="es-ES"/>
        </w:rPr>
        <w:t>anti-corrosive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properties.</w:t>
      </w:r>
      <w:r w:rsidRPr="00BE385A">
        <w:rPr>
          <w:rFonts w:ascii="Arial" w:eastAsia="Times New Roman" w:hAnsi="Arial" w:cs="Arial"/>
          <w:vertAlign w:val="superscript"/>
          <w:lang w:eastAsia="es-ES"/>
        </w:rPr>
        <w:t>1</w:t>
      </w:r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Therefore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, </w:t>
      </w:r>
      <w:proofErr w:type="spellStart"/>
      <w:r w:rsidRPr="00BE385A">
        <w:rPr>
          <w:rFonts w:ascii="Arial" w:eastAsia="Times New Roman" w:hAnsi="Arial" w:cs="Arial"/>
          <w:lang w:eastAsia="es-ES"/>
        </w:rPr>
        <w:t>of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all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materials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, BDD </w:t>
      </w:r>
      <w:proofErr w:type="spellStart"/>
      <w:r w:rsidRPr="00BE385A">
        <w:rPr>
          <w:rFonts w:ascii="Arial" w:eastAsia="Times New Roman" w:hAnsi="Arial" w:cs="Arial"/>
          <w:lang w:eastAsia="es-ES"/>
        </w:rPr>
        <w:t>potentially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shows the </w:t>
      </w:r>
      <w:proofErr w:type="spellStart"/>
      <w:r w:rsidRPr="00BE385A">
        <w:rPr>
          <w:rFonts w:ascii="Arial" w:eastAsia="Times New Roman" w:hAnsi="Arial" w:cs="Arial"/>
          <w:lang w:eastAsia="es-ES"/>
        </w:rPr>
        <w:t>greatest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promise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as </w:t>
      </w:r>
      <w:proofErr w:type="spellStart"/>
      <w:r w:rsidRPr="00BE385A">
        <w:rPr>
          <w:rFonts w:ascii="Arial" w:eastAsia="Times New Roman" w:hAnsi="Arial" w:cs="Arial"/>
          <w:lang w:eastAsia="es-ES"/>
        </w:rPr>
        <w:t>an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electrode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which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could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make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measurements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directly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in </w:t>
      </w:r>
      <w:proofErr w:type="spellStart"/>
      <w:r w:rsidRPr="00BE385A">
        <w:rPr>
          <w:rFonts w:ascii="Arial" w:eastAsia="Times New Roman" w:hAnsi="Arial" w:cs="Arial"/>
          <w:lang w:eastAsia="es-ES"/>
        </w:rPr>
        <w:t>contact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with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solution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, over </w:t>
      </w:r>
      <w:proofErr w:type="spellStart"/>
      <w:r w:rsidRPr="00BE385A">
        <w:rPr>
          <w:rFonts w:ascii="Arial" w:eastAsia="Times New Roman" w:hAnsi="Arial" w:cs="Arial"/>
          <w:lang w:eastAsia="es-ES"/>
        </w:rPr>
        <w:t>long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periods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of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time, </w:t>
      </w:r>
      <w:proofErr w:type="spellStart"/>
      <w:r w:rsidRPr="00BE385A">
        <w:rPr>
          <w:rFonts w:ascii="Arial" w:eastAsia="Times New Roman" w:hAnsi="Arial" w:cs="Arial"/>
          <w:lang w:eastAsia="es-ES"/>
        </w:rPr>
        <w:t>negating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the </w:t>
      </w:r>
      <w:proofErr w:type="spellStart"/>
      <w:r w:rsidRPr="00BE385A">
        <w:rPr>
          <w:rFonts w:ascii="Arial" w:eastAsia="Times New Roman" w:hAnsi="Arial" w:cs="Arial"/>
          <w:lang w:eastAsia="es-ES"/>
        </w:rPr>
        <w:t>need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for </w:t>
      </w:r>
      <w:proofErr w:type="spellStart"/>
      <w:r w:rsidRPr="00BE385A">
        <w:rPr>
          <w:rFonts w:ascii="Arial" w:eastAsia="Times New Roman" w:hAnsi="Arial" w:cs="Arial"/>
          <w:lang w:eastAsia="es-ES"/>
        </w:rPr>
        <w:t>membrane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based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technology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. </w:t>
      </w:r>
      <w:proofErr w:type="spellStart"/>
      <w:r w:rsidRPr="00BE385A">
        <w:rPr>
          <w:rFonts w:ascii="Arial" w:eastAsia="Times New Roman" w:hAnsi="Arial" w:cs="Arial"/>
          <w:lang w:eastAsia="es-ES"/>
        </w:rPr>
        <w:t>This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plenary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will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discuss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(1) the </w:t>
      </w:r>
      <w:proofErr w:type="spellStart"/>
      <w:r w:rsidRPr="00BE385A">
        <w:rPr>
          <w:rFonts w:ascii="Arial" w:eastAsia="Times New Roman" w:hAnsi="Arial" w:cs="Arial"/>
          <w:lang w:eastAsia="es-ES"/>
        </w:rPr>
        <w:t>ongoing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work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in </w:t>
      </w:r>
      <w:proofErr w:type="spellStart"/>
      <w:r w:rsidRPr="00BE385A">
        <w:rPr>
          <w:rFonts w:ascii="Arial" w:eastAsia="Times New Roman" w:hAnsi="Arial" w:cs="Arial"/>
          <w:lang w:eastAsia="es-ES"/>
        </w:rPr>
        <w:t>our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laboratory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, on the </w:t>
      </w:r>
      <w:proofErr w:type="spellStart"/>
      <w:r w:rsidRPr="00BE385A">
        <w:rPr>
          <w:rFonts w:ascii="Arial" w:eastAsia="Times New Roman" w:hAnsi="Arial" w:cs="Arial"/>
          <w:lang w:eastAsia="es-ES"/>
        </w:rPr>
        <w:t>development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of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BDD material for the </w:t>
      </w:r>
      <w:proofErr w:type="spellStart"/>
      <w:r w:rsidRPr="00BE385A">
        <w:rPr>
          <w:rFonts w:ascii="Arial" w:eastAsia="Times New Roman" w:hAnsi="Arial" w:cs="Arial"/>
          <w:lang w:eastAsia="es-ES"/>
        </w:rPr>
        <w:t>electrochemical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detection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of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analytes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associated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with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water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quality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assessment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in a </w:t>
      </w:r>
      <w:proofErr w:type="spellStart"/>
      <w:r w:rsidRPr="00BE385A">
        <w:rPr>
          <w:rFonts w:ascii="Arial" w:eastAsia="Times New Roman" w:hAnsi="Arial" w:cs="Arial"/>
          <w:lang w:eastAsia="es-ES"/>
        </w:rPr>
        <w:t>wide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range </w:t>
      </w:r>
      <w:proofErr w:type="spellStart"/>
      <w:r w:rsidRPr="00BE385A">
        <w:rPr>
          <w:rFonts w:ascii="Arial" w:eastAsia="Times New Roman" w:hAnsi="Arial" w:cs="Arial"/>
          <w:lang w:eastAsia="es-ES"/>
        </w:rPr>
        <w:t>of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areas</w:t>
      </w:r>
      <w:r w:rsidRPr="00BE385A">
        <w:rPr>
          <w:rFonts w:ascii="Arial" w:eastAsia="Times New Roman" w:hAnsi="Arial" w:cs="Arial"/>
          <w:vertAlign w:val="superscript"/>
          <w:lang w:eastAsia="es-ES"/>
        </w:rPr>
        <w:t>2-6</w:t>
      </w:r>
      <w:r w:rsidRPr="00BE385A">
        <w:rPr>
          <w:rFonts w:ascii="Arial" w:eastAsia="Times New Roman" w:hAnsi="Arial" w:cs="Arial"/>
          <w:lang w:eastAsia="es-ES"/>
        </w:rPr>
        <w:t xml:space="preserve"> and (2) </w:t>
      </w:r>
      <w:proofErr w:type="spellStart"/>
      <w:r w:rsidRPr="00BE385A">
        <w:rPr>
          <w:rFonts w:ascii="Arial" w:eastAsia="Times New Roman" w:hAnsi="Arial" w:cs="Arial"/>
          <w:lang w:eastAsia="es-ES"/>
        </w:rPr>
        <w:t>highlight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the performance </w:t>
      </w:r>
      <w:proofErr w:type="spellStart"/>
      <w:r w:rsidRPr="00BE385A">
        <w:rPr>
          <w:rFonts w:ascii="Arial" w:eastAsia="Times New Roman" w:hAnsi="Arial" w:cs="Arial"/>
          <w:lang w:eastAsia="es-ES"/>
        </w:rPr>
        <w:t>properties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required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for </w:t>
      </w:r>
      <w:proofErr w:type="spellStart"/>
      <w:r w:rsidRPr="00BE385A">
        <w:rPr>
          <w:rFonts w:ascii="Arial" w:eastAsia="Times New Roman" w:hAnsi="Arial" w:cs="Arial"/>
          <w:lang w:eastAsia="es-ES"/>
        </w:rPr>
        <w:t>development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of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commercially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viable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sensing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BE385A">
        <w:rPr>
          <w:rFonts w:ascii="Arial" w:eastAsia="Times New Roman" w:hAnsi="Arial" w:cs="Arial"/>
          <w:lang w:eastAsia="es-ES"/>
        </w:rPr>
        <w:t>technology</w:t>
      </w:r>
      <w:proofErr w:type="spellEnd"/>
      <w:r w:rsidRPr="00BE385A">
        <w:rPr>
          <w:rFonts w:ascii="Arial" w:eastAsia="Times New Roman" w:hAnsi="Arial" w:cs="Arial"/>
          <w:lang w:eastAsia="es-ES"/>
        </w:rPr>
        <w:t xml:space="preserve">.  </w:t>
      </w:r>
    </w:p>
    <w:p w14:paraId="5520395E" w14:textId="77777777" w:rsidR="00BE385A" w:rsidRPr="00BE385A" w:rsidRDefault="00BE385A" w:rsidP="00BE385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proofErr w:type="spellStart"/>
      <w:r w:rsidRPr="00BE385A">
        <w:rPr>
          <w:rFonts w:ascii="Arial" w:eastAsia="Times New Roman" w:hAnsi="Arial" w:cs="Arial"/>
          <w:b/>
          <w:sz w:val="20"/>
          <w:szCs w:val="20"/>
          <w:lang w:eastAsia="es-ES"/>
        </w:rPr>
        <w:t>References</w:t>
      </w:r>
      <w:proofErr w:type="spellEnd"/>
    </w:p>
    <w:p w14:paraId="5045B193" w14:textId="77777777" w:rsidR="00BE385A" w:rsidRPr="00BE20C3" w:rsidRDefault="00BE385A" w:rsidP="00BE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0C3">
        <w:rPr>
          <w:rFonts w:ascii="Arial" w:eastAsia="Times New Roman" w:hAnsi="Arial" w:cs="Arial"/>
          <w:sz w:val="20"/>
          <w:szCs w:val="20"/>
          <w:lang w:eastAsia="es-ES"/>
        </w:rPr>
        <w:t xml:space="preserve">[1] J. V. </w:t>
      </w:r>
      <w:proofErr w:type="spellStart"/>
      <w:r w:rsidRPr="00BE20C3">
        <w:rPr>
          <w:rFonts w:ascii="Arial" w:eastAsia="Times New Roman" w:hAnsi="Arial" w:cs="Arial"/>
          <w:sz w:val="20"/>
          <w:szCs w:val="20"/>
          <w:lang w:eastAsia="es-ES"/>
        </w:rPr>
        <w:t>Macpherson</w:t>
      </w:r>
      <w:proofErr w:type="spellEnd"/>
      <w:r w:rsidRPr="00BE20C3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>PCCP</w:t>
      </w:r>
      <w:r w:rsidRPr="00BE20C3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r w:rsidRPr="00BE20C3">
        <w:rPr>
          <w:rFonts w:ascii="Arial" w:eastAsia="Times New Roman" w:hAnsi="Arial" w:cs="Arial"/>
          <w:b/>
          <w:sz w:val="20"/>
          <w:szCs w:val="20"/>
          <w:lang w:eastAsia="es-ES"/>
        </w:rPr>
        <w:t>2015</w:t>
      </w:r>
      <w:r w:rsidRPr="00BE20C3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>17</w:t>
      </w:r>
      <w:r w:rsidRPr="00BE20C3">
        <w:rPr>
          <w:rFonts w:ascii="Arial" w:eastAsia="Times New Roman" w:hAnsi="Arial" w:cs="Arial"/>
          <w:sz w:val="20"/>
          <w:szCs w:val="20"/>
          <w:lang w:eastAsia="es-ES"/>
        </w:rPr>
        <w:t>, 2935-2949</w:t>
      </w:r>
    </w:p>
    <w:p w14:paraId="1CBA39DC" w14:textId="77777777" w:rsidR="00BE385A" w:rsidRPr="00BE20C3" w:rsidRDefault="00BE385A" w:rsidP="00BE38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BE20C3">
        <w:rPr>
          <w:rFonts w:ascii="Arial" w:eastAsia="Times New Roman" w:hAnsi="Arial" w:cs="Arial"/>
          <w:sz w:val="20"/>
          <w:szCs w:val="20"/>
          <w:lang w:eastAsia="es-ES"/>
        </w:rPr>
        <w:t xml:space="preserve">[2] Z.J. Ayres, A. J. </w:t>
      </w:r>
      <w:proofErr w:type="spellStart"/>
      <w:r w:rsidRPr="00BE20C3">
        <w:rPr>
          <w:rFonts w:ascii="Arial" w:eastAsia="Times New Roman" w:hAnsi="Arial" w:cs="Arial"/>
          <w:sz w:val="20"/>
          <w:szCs w:val="20"/>
          <w:lang w:eastAsia="es-ES"/>
        </w:rPr>
        <w:t>Borrill</w:t>
      </w:r>
      <w:proofErr w:type="spellEnd"/>
      <w:r w:rsidRPr="00BE20C3">
        <w:rPr>
          <w:rFonts w:ascii="Arial" w:eastAsia="Times New Roman" w:hAnsi="Arial" w:cs="Arial"/>
          <w:sz w:val="20"/>
          <w:szCs w:val="20"/>
          <w:lang w:eastAsia="es-ES"/>
        </w:rPr>
        <w:t xml:space="preserve">, J. C. </w:t>
      </w:r>
      <w:proofErr w:type="spellStart"/>
      <w:r w:rsidRPr="00BE20C3">
        <w:rPr>
          <w:rFonts w:ascii="Arial" w:eastAsia="Times New Roman" w:hAnsi="Arial" w:cs="Arial"/>
          <w:sz w:val="20"/>
          <w:szCs w:val="20"/>
          <w:lang w:eastAsia="es-ES"/>
        </w:rPr>
        <w:t>Newland</w:t>
      </w:r>
      <w:proofErr w:type="spellEnd"/>
      <w:r w:rsidRPr="00BE20C3">
        <w:rPr>
          <w:rFonts w:ascii="Arial" w:eastAsia="Times New Roman" w:hAnsi="Arial" w:cs="Arial"/>
          <w:sz w:val="20"/>
          <w:szCs w:val="20"/>
          <w:lang w:eastAsia="es-ES"/>
        </w:rPr>
        <w:t xml:space="preserve">, M. E. Newton and J. V. </w:t>
      </w:r>
      <w:proofErr w:type="spellStart"/>
      <w:r w:rsidRPr="00BE20C3">
        <w:rPr>
          <w:rFonts w:ascii="Arial" w:eastAsia="Times New Roman" w:hAnsi="Arial" w:cs="Arial"/>
          <w:sz w:val="20"/>
          <w:szCs w:val="20"/>
          <w:lang w:eastAsia="es-ES"/>
        </w:rPr>
        <w:t>Macpherson</w:t>
      </w:r>
      <w:proofErr w:type="spellEnd"/>
      <w:r w:rsidRPr="00BE20C3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Anal. </w:t>
      </w:r>
      <w:proofErr w:type="spellStart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>Chem</w:t>
      </w:r>
      <w:proofErr w:type="spellEnd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>.</w:t>
      </w:r>
      <w:r w:rsidRPr="00BE20C3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BE20C3">
        <w:rPr>
          <w:rFonts w:ascii="Arial" w:eastAsia="Times New Roman" w:hAnsi="Arial" w:cs="Arial"/>
          <w:b/>
          <w:sz w:val="20"/>
          <w:szCs w:val="20"/>
          <w:lang w:eastAsia="es-ES"/>
        </w:rPr>
        <w:t>2016</w:t>
      </w:r>
      <w:r w:rsidRPr="00BE20C3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Pr="00BE20C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 xml:space="preserve"> </w:t>
      </w:r>
      <w:r w:rsidRPr="00BE20C3">
        <w:rPr>
          <w:rFonts w:ascii="Arial" w:eastAsia="Times New Roman" w:hAnsi="Arial" w:cs="Arial"/>
          <w:iCs/>
          <w:sz w:val="20"/>
          <w:szCs w:val="20"/>
          <w:lang w:eastAsia="en-GB"/>
        </w:rPr>
        <w:t>88, 974-980</w:t>
      </w:r>
      <w:r w:rsidRPr="00BE20C3">
        <w:rPr>
          <w:rFonts w:ascii="Arial" w:eastAsia="Times New Roman" w:hAnsi="Arial" w:cs="Arial"/>
          <w:sz w:val="20"/>
          <w:szCs w:val="20"/>
          <w:lang w:eastAsia="es-ES"/>
        </w:rPr>
        <w:t xml:space="preserve">  </w:t>
      </w:r>
    </w:p>
    <w:p w14:paraId="2F4A5E27" w14:textId="77777777" w:rsidR="00BE385A" w:rsidRPr="00BE20C3" w:rsidRDefault="00BE385A" w:rsidP="00BE38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BE20C3">
        <w:rPr>
          <w:rFonts w:ascii="Arial" w:eastAsia="Times New Roman" w:hAnsi="Arial" w:cs="Arial"/>
          <w:sz w:val="20"/>
          <w:szCs w:val="20"/>
          <w:lang w:eastAsia="es-ES"/>
        </w:rPr>
        <w:t xml:space="preserve">[3] G.D. </w:t>
      </w:r>
      <w:proofErr w:type="spellStart"/>
      <w:r w:rsidRPr="00BE20C3">
        <w:rPr>
          <w:rFonts w:ascii="Arial" w:eastAsia="Times New Roman" w:hAnsi="Arial" w:cs="Arial"/>
          <w:sz w:val="20"/>
          <w:szCs w:val="20"/>
          <w:lang w:eastAsia="es-ES"/>
        </w:rPr>
        <w:t>O’Neil</w:t>
      </w:r>
      <w:proofErr w:type="spellEnd"/>
      <w:r w:rsidRPr="00BE20C3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r w:rsidRPr="00BE20C3">
        <w:rPr>
          <w:rFonts w:ascii="Arial" w:eastAsia="Times New Roman" w:hAnsi="Arial" w:cs="Arial"/>
          <w:snapToGrid w:val="0"/>
          <w:sz w:val="20"/>
          <w:szCs w:val="20"/>
          <w:lang w:eastAsia="es-ES"/>
        </w:rPr>
        <w:t xml:space="preserve">M.E. Newton and J.V. </w:t>
      </w:r>
      <w:proofErr w:type="spellStart"/>
      <w:r w:rsidRPr="00BE20C3">
        <w:rPr>
          <w:rFonts w:ascii="Arial" w:eastAsia="Times New Roman" w:hAnsi="Arial" w:cs="Arial"/>
          <w:snapToGrid w:val="0"/>
          <w:sz w:val="20"/>
          <w:szCs w:val="20"/>
          <w:lang w:eastAsia="es-ES"/>
        </w:rPr>
        <w:t>Macpherson</w:t>
      </w:r>
      <w:proofErr w:type="spellEnd"/>
      <w:r w:rsidRPr="00BE20C3">
        <w:rPr>
          <w:rFonts w:ascii="Arial" w:eastAsia="Times New Roman" w:hAnsi="Arial" w:cs="Arial"/>
          <w:snapToGrid w:val="0"/>
          <w:sz w:val="20"/>
          <w:szCs w:val="20"/>
          <w:lang w:eastAsia="es-ES"/>
        </w:rPr>
        <w:t xml:space="preserve">, </w:t>
      </w:r>
      <w:r w:rsidRPr="00BE20C3">
        <w:rPr>
          <w:rFonts w:ascii="Arial" w:eastAsia="Times New Roman" w:hAnsi="Arial" w:cs="Arial"/>
          <w:i/>
          <w:snapToGrid w:val="0"/>
          <w:sz w:val="20"/>
          <w:szCs w:val="20"/>
          <w:lang w:eastAsia="es-ES"/>
        </w:rPr>
        <w:t xml:space="preserve">Anal. </w:t>
      </w:r>
      <w:proofErr w:type="spellStart"/>
      <w:r w:rsidRPr="00BE20C3">
        <w:rPr>
          <w:rFonts w:ascii="Arial" w:eastAsia="Times New Roman" w:hAnsi="Arial" w:cs="Arial"/>
          <w:i/>
          <w:snapToGrid w:val="0"/>
          <w:sz w:val="20"/>
          <w:szCs w:val="20"/>
          <w:lang w:eastAsia="es-ES"/>
        </w:rPr>
        <w:t>Chem</w:t>
      </w:r>
      <w:proofErr w:type="spellEnd"/>
      <w:r w:rsidRPr="00BE20C3">
        <w:rPr>
          <w:rFonts w:ascii="Arial" w:eastAsia="Times New Roman" w:hAnsi="Arial" w:cs="Arial"/>
          <w:snapToGrid w:val="0"/>
          <w:sz w:val="20"/>
          <w:szCs w:val="20"/>
          <w:lang w:eastAsia="es-ES"/>
        </w:rPr>
        <w:t xml:space="preserve">. </w:t>
      </w:r>
      <w:r w:rsidRPr="00BE20C3">
        <w:rPr>
          <w:rFonts w:ascii="Arial" w:eastAsia="Times New Roman" w:hAnsi="Arial" w:cs="Arial"/>
          <w:b/>
          <w:snapToGrid w:val="0"/>
          <w:sz w:val="20"/>
          <w:szCs w:val="20"/>
          <w:lang w:eastAsia="es-ES"/>
        </w:rPr>
        <w:t>2015</w:t>
      </w:r>
      <w:r w:rsidRPr="00BE20C3">
        <w:rPr>
          <w:rFonts w:ascii="Arial" w:eastAsia="Times New Roman" w:hAnsi="Arial" w:cs="Arial"/>
          <w:snapToGrid w:val="0"/>
          <w:sz w:val="20"/>
          <w:szCs w:val="20"/>
          <w:lang w:eastAsia="es-ES"/>
        </w:rPr>
        <w:t xml:space="preserve">, </w:t>
      </w:r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>87</w:t>
      </w:r>
      <w:r w:rsidRPr="00BE20C3">
        <w:rPr>
          <w:rFonts w:ascii="Arial" w:eastAsia="Times New Roman" w:hAnsi="Arial" w:cs="Arial"/>
          <w:sz w:val="20"/>
          <w:szCs w:val="20"/>
          <w:vertAlign w:val="subscript"/>
          <w:lang w:eastAsia="es-ES"/>
        </w:rPr>
        <w:t>,</w:t>
      </w:r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 </w:t>
      </w:r>
      <w:r w:rsidRPr="00BE20C3">
        <w:rPr>
          <w:rFonts w:ascii="Arial" w:eastAsia="Times New Roman" w:hAnsi="Arial" w:cs="Arial"/>
          <w:sz w:val="20"/>
          <w:szCs w:val="20"/>
          <w:lang w:eastAsia="es-ES"/>
        </w:rPr>
        <w:t>4933-4940</w:t>
      </w:r>
    </w:p>
    <w:p w14:paraId="530ABE9B" w14:textId="77777777" w:rsidR="00BE385A" w:rsidRPr="00BE20C3" w:rsidRDefault="00BE385A" w:rsidP="00BE38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BE20C3">
        <w:rPr>
          <w:rFonts w:ascii="Arial" w:eastAsia="Times New Roman" w:hAnsi="Arial" w:cs="Arial"/>
          <w:sz w:val="20"/>
          <w:szCs w:val="20"/>
          <w:lang w:eastAsia="es-ES"/>
        </w:rPr>
        <w:t xml:space="preserve">[4] T. L. </w:t>
      </w:r>
      <w:proofErr w:type="spellStart"/>
      <w:r w:rsidRPr="00BE20C3">
        <w:rPr>
          <w:rFonts w:ascii="Arial" w:eastAsia="Times New Roman" w:hAnsi="Arial" w:cs="Arial"/>
          <w:sz w:val="20"/>
          <w:szCs w:val="20"/>
          <w:lang w:eastAsia="es-ES"/>
        </w:rPr>
        <w:t>Read</w:t>
      </w:r>
      <w:proofErr w:type="spellEnd"/>
      <w:r w:rsidRPr="00BE20C3">
        <w:rPr>
          <w:rFonts w:ascii="Arial" w:eastAsia="Times New Roman" w:hAnsi="Arial" w:cs="Arial"/>
          <w:sz w:val="20"/>
          <w:szCs w:val="20"/>
          <w:lang w:eastAsia="es-ES"/>
        </w:rPr>
        <w:t xml:space="preserve">, M. B. Joseph and J. V. </w:t>
      </w:r>
      <w:proofErr w:type="spellStart"/>
      <w:r w:rsidRPr="00BE20C3">
        <w:rPr>
          <w:rFonts w:ascii="Arial" w:eastAsia="Times New Roman" w:hAnsi="Arial" w:cs="Arial"/>
          <w:sz w:val="20"/>
          <w:szCs w:val="20"/>
          <w:lang w:eastAsia="es-ES"/>
        </w:rPr>
        <w:t>Macpherson</w:t>
      </w:r>
      <w:proofErr w:type="spellEnd"/>
      <w:r w:rsidRPr="00BE20C3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proofErr w:type="spellStart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>Chem</w:t>
      </w:r>
      <w:proofErr w:type="spellEnd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. </w:t>
      </w:r>
      <w:proofErr w:type="spellStart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>Comm</w:t>
      </w:r>
      <w:proofErr w:type="spellEnd"/>
      <w:r w:rsidRPr="00BE20C3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  <w:r w:rsidRPr="00BE20C3">
        <w:rPr>
          <w:rFonts w:ascii="Arial" w:eastAsia="Times New Roman" w:hAnsi="Arial" w:cs="Arial"/>
          <w:b/>
          <w:sz w:val="20"/>
          <w:szCs w:val="20"/>
          <w:lang w:eastAsia="es-ES"/>
        </w:rPr>
        <w:t>2016</w:t>
      </w:r>
      <w:r w:rsidRPr="00BE20C3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r w:rsidRPr="00BE20C3">
        <w:rPr>
          <w:rFonts w:ascii="Arial" w:eastAsia="Times New Roman" w:hAnsi="Arial" w:cs="Arial"/>
          <w:bCs/>
          <w:i/>
          <w:color w:val="000000"/>
          <w:sz w:val="20"/>
          <w:szCs w:val="24"/>
          <w:shd w:val="clear" w:color="auto" w:fill="FFFFFF"/>
          <w:lang w:eastAsia="es-ES"/>
        </w:rPr>
        <w:t>52</w:t>
      </w:r>
      <w:r w:rsidRPr="00BE20C3">
        <w:rPr>
          <w:rFonts w:ascii="Arial" w:eastAsia="Times New Roman" w:hAnsi="Arial" w:cs="Arial"/>
          <w:color w:val="000000"/>
          <w:sz w:val="20"/>
          <w:szCs w:val="24"/>
          <w:shd w:val="clear" w:color="auto" w:fill="FFFFFF"/>
          <w:lang w:eastAsia="es-ES"/>
        </w:rPr>
        <w:t>, 1863-1866</w:t>
      </w:r>
    </w:p>
    <w:p w14:paraId="5E3F223D" w14:textId="77777777" w:rsidR="00BE385A" w:rsidRPr="00BE20C3" w:rsidRDefault="00BE385A" w:rsidP="00BE38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BE20C3">
        <w:rPr>
          <w:rFonts w:ascii="Arial" w:eastAsia="Times New Roman" w:hAnsi="Arial" w:cs="Arial"/>
          <w:sz w:val="20"/>
          <w:szCs w:val="20"/>
          <w:lang w:eastAsia="es-ES"/>
        </w:rPr>
        <w:t xml:space="preserve">[5] R. E. P. </w:t>
      </w:r>
      <w:proofErr w:type="spellStart"/>
      <w:r w:rsidRPr="00BE20C3">
        <w:rPr>
          <w:rFonts w:ascii="Arial" w:eastAsia="Times New Roman" w:hAnsi="Arial" w:cs="Arial"/>
          <w:sz w:val="20"/>
          <w:szCs w:val="20"/>
          <w:lang w:eastAsia="es-ES"/>
        </w:rPr>
        <w:t>Meyler</w:t>
      </w:r>
      <w:proofErr w:type="spellEnd"/>
      <w:r w:rsidRPr="00BE20C3">
        <w:rPr>
          <w:rFonts w:ascii="Arial" w:eastAsia="Times New Roman" w:hAnsi="Arial" w:cs="Arial"/>
          <w:sz w:val="20"/>
          <w:szCs w:val="20"/>
          <w:lang w:eastAsia="es-ES"/>
        </w:rPr>
        <w:t xml:space="preserve">, M. A. Edwards and J. V. </w:t>
      </w:r>
      <w:proofErr w:type="spellStart"/>
      <w:r w:rsidRPr="00BE20C3">
        <w:rPr>
          <w:rFonts w:ascii="Arial" w:eastAsia="Times New Roman" w:hAnsi="Arial" w:cs="Arial"/>
          <w:sz w:val="20"/>
          <w:szCs w:val="20"/>
          <w:lang w:eastAsia="es-ES"/>
        </w:rPr>
        <w:t>Macpherson</w:t>
      </w:r>
      <w:proofErr w:type="spellEnd"/>
      <w:r w:rsidRPr="00BE20C3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proofErr w:type="spellStart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>Electrochem</w:t>
      </w:r>
      <w:proofErr w:type="spellEnd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. </w:t>
      </w:r>
      <w:proofErr w:type="spellStart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>Comm</w:t>
      </w:r>
      <w:proofErr w:type="spellEnd"/>
      <w:r w:rsidRPr="00BE20C3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  <w:r w:rsidRPr="00BE20C3">
        <w:rPr>
          <w:rFonts w:ascii="Arial" w:eastAsia="Times New Roman" w:hAnsi="Arial" w:cs="Arial"/>
          <w:b/>
          <w:sz w:val="20"/>
          <w:szCs w:val="20"/>
          <w:lang w:eastAsia="es-ES"/>
        </w:rPr>
        <w:t>2018</w:t>
      </w:r>
      <w:r w:rsidRPr="00BE20C3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>86</w:t>
      </w:r>
      <w:r w:rsidRPr="00BE20C3">
        <w:rPr>
          <w:rFonts w:ascii="Arial" w:eastAsia="Times New Roman" w:hAnsi="Arial" w:cs="Arial"/>
          <w:sz w:val="20"/>
          <w:szCs w:val="20"/>
          <w:lang w:eastAsia="es-ES"/>
        </w:rPr>
        <w:t xml:space="preserve">, 21-25 </w:t>
      </w:r>
    </w:p>
    <w:p w14:paraId="37116783" w14:textId="77777777" w:rsidR="00BE385A" w:rsidRPr="00BE20C3" w:rsidRDefault="00BE385A" w:rsidP="00BE38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BE20C3">
        <w:rPr>
          <w:rFonts w:ascii="Arial" w:eastAsia="Times New Roman" w:hAnsi="Arial" w:cs="Arial"/>
          <w:sz w:val="20"/>
          <w:szCs w:val="20"/>
          <w:lang w:eastAsia="es-ES"/>
        </w:rPr>
        <w:t xml:space="preserve">[6] S. J. </w:t>
      </w:r>
      <w:proofErr w:type="spellStart"/>
      <w:r w:rsidRPr="00BE20C3">
        <w:rPr>
          <w:rFonts w:ascii="Arial" w:eastAsia="Times New Roman" w:hAnsi="Arial" w:cs="Arial"/>
          <w:sz w:val="20"/>
          <w:szCs w:val="20"/>
          <w:lang w:eastAsia="es-ES"/>
        </w:rPr>
        <w:t>Cobb</w:t>
      </w:r>
      <w:proofErr w:type="spellEnd"/>
      <w:r w:rsidRPr="00BE20C3">
        <w:rPr>
          <w:rFonts w:ascii="Arial" w:eastAsia="Times New Roman" w:hAnsi="Arial" w:cs="Arial"/>
          <w:sz w:val="20"/>
          <w:szCs w:val="20"/>
          <w:lang w:eastAsia="es-ES"/>
        </w:rPr>
        <w:t>, Z.</w:t>
      </w:r>
      <w:r>
        <w:rPr>
          <w:rFonts w:ascii="Arial" w:eastAsia="Times New Roman" w:hAnsi="Arial" w:cs="Arial"/>
          <w:sz w:val="20"/>
          <w:szCs w:val="20"/>
          <w:lang w:eastAsia="es-ES"/>
        </w:rPr>
        <w:t>J. Ayres</w:t>
      </w:r>
      <w:r w:rsidRPr="00BE20C3">
        <w:rPr>
          <w:rFonts w:ascii="Arial" w:eastAsia="Times New Roman" w:hAnsi="Arial" w:cs="Arial"/>
          <w:sz w:val="20"/>
          <w:szCs w:val="20"/>
          <w:lang w:eastAsia="es-ES"/>
        </w:rPr>
        <w:t xml:space="preserve"> and J. V. </w:t>
      </w:r>
      <w:proofErr w:type="spellStart"/>
      <w:r>
        <w:rPr>
          <w:rFonts w:ascii="Arial" w:eastAsia="Times New Roman" w:hAnsi="Arial" w:cs="Arial"/>
          <w:sz w:val="20"/>
          <w:szCs w:val="20"/>
          <w:lang w:eastAsia="es-ES"/>
        </w:rPr>
        <w:t>Macpherson</w:t>
      </w:r>
      <w:proofErr w:type="spellEnd"/>
      <w:r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 </w:t>
      </w:r>
      <w:hyperlink r:id="rId7" w:history="1">
        <w:r w:rsidRPr="00BE20C3">
          <w:rPr>
            <w:rStyle w:val="cit-journal-abbreviation"/>
            <w:rFonts w:ascii="Helvetica" w:hAnsi="Helvetica" w:cs="Helvetica"/>
            <w:i/>
            <w:iCs/>
            <w:sz w:val="20"/>
            <w:szCs w:val="20"/>
            <w:shd w:val="clear" w:color="auto" w:fill="FFFFFF"/>
          </w:rPr>
          <w:t xml:space="preserve">J. Am. </w:t>
        </w:r>
        <w:proofErr w:type="spellStart"/>
        <w:r w:rsidRPr="00BE20C3">
          <w:rPr>
            <w:rStyle w:val="cit-journal-abbreviation"/>
            <w:rFonts w:ascii="Helvetica" w:hAnsi="Helvetica" w:cs="Helvetica"/>
            <w:i/>
            <w:iCs/>
            <w:sz w:val="20"/>
            <w:szCs w:val="20"/>
            <w:shd w:val="clear" w:color="auto" w:fill="FFFFFF"/>
          </w:rPr>
          <w:t>Chem</w:t>
        </w:r>
        <w:proofErr w:type="spellEnd"/>
        <w:r w:rsidRPr="00BE20C3">
          <w:rPr>
            <w:rStyle w:val="cit-journal-abbreviation"/>
            <w:rFonts w:ascii="Helvetica" w:hAnsi="Helvetica" w:cs="Helvetica"/>
            <w:i/>
            <w:iCs/>
            <w:sz w:val="20"/>
            <w:szCs w:val="20"/>
            <w:shd w:val="clear" w:color="auto" w:fill="FFFFFF"/>
          </w:rPr>
          <w:t>. Soc.</w:t>
        </w:r>
        <w:r w:rsidRPr="00E236D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 </w:t>
        </w:r>
        <w:r w:rsidRPr="00E236D0">
          <w:rPr>
            <w:rStyle w:val="Hyperlink"/>
            <w:rFonts w:ascii="Helvetica" w:hAnsi="Helvetica" w:cs="Helvetica"/>
            <w:b/>
            <w:sz w:val="20"/>
            <w:szCs w:val="20"/>
            <w:shd w:val="clear" w:color="auto" w:fill="FFFFFF"/>
          </w:rPr>
          <w:t>2019</w:t>
        </w:r>
        <w:r w:rsidRPr="00E236D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,</w:t>
        </w:r>
        <w:r w:rsidRPr="00BE20C3">
          <w:rPr>
            <w:rStyle w:val="cit-sperator"/>
            <w:rFonts w:ascii="Helvetica" w:hAnsi="Helvetica" w:cs="Helvetica"/>
            <w:sz w:val="20"/>
            <w:szCs w:val="20"/>
            <w:shd w:val="clear" w:color="auto" w:fill="FFFFFF"/>
          </w:rPr>
          <w:t> </w:t>
        </w:r>
        <w:r w:rsidRPr="00BE20C3">
          <w:rPr>
            <w:rStyle w:val="cit-volume"/>
            <w:rFonts w:ascii="Helvetica" w:hAnsi="Helvetica" w:cs="Helvetica"/>
            <w:i/>
            <w:sz w:val="20"/>
            <w:szCs w:val="20"/>
            <w:shd w:val="clear" w:color="auto" w:fill="FFFFFF"/>
          </w:rPr>
          <w:t>141</w:t>
        </w:r>
        <w:r w:rsidRPr="00BE20C3">
          <w:rPr>
            <w:rStyle w:val="cit-sperator"/>
            <w:rFonts w:ascii="Helvetica" w:hAnsi="Helvetica" w:cs="Helvetica"/>
            <w:sz w:val="20"/>
            <w:szCs w:val="20"/>
            <w:shd w:val="clear" w:color="auto" w:fill="FFFFFF"/>
          </w:rPr>
          <w:t>,</w:t>
        </w:r>
        <w:r w:rsidRPr="00BE20C3">
          <w:rPr>
            <w:rStyle w:val="cit-pages"/>
            <w:rFonts w:ascii="Helvetica" w:hAnsi="Helvetica" w:cs="Helvetica"/>
            <w:sz w:val="20"/>
            <w:szCs w:val="20"/>
            <w:shd w:val="clear" w:color="auto" w:fill="FFFFFF"/>
          </w:rPr>
          <w:t>1035-1044</w:t>
        </w:r>
      </w:hyperlink>
    </w:p>
    <w:p w14:paraId="31BCCEE7" w14:textId="77777777" w:rsidR="00BE385A" w:rsidRPr="00BE385A" w:rsidRDefault="00BE385A" w:rsidP="00BE385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335A443E" w14:textId="77777777" w:rsidR="00BE385A" w:rsidRPr="00BE385A" w:rsidRDefault="00BE385A" w:rsidP="00BE385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proofErr w:type="spellStart"/>
      <w:r w:rsidRPr="00BE385A">
        <w:rPr>
          <w:rFonts w:ascii="Arial" w:eastAsia="Times New Roman" w:hAnsi="Arial" w:cs="Arial"/>
          <w:b/>
          <w:sz w:val="20"/>
          <w:szCs w:val="20"/>
          <w:lang w:eastAsia="es-ES"/>
        </w:rPr>
        <w:t>Acknowledgments</w:t>
      </w:r>
      <w:proofErr w:type="spellEnd"/>
      <w:r w:rsidRPr="00BE385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</w:p>
    <w:p w14:paraId="28F8CD93" w14:textId="77777777" w:rsidR="00BE385A" w:rsidRPr="00BE20C3" w:rsidRDefault="00BE385A" w:rsidP="00BE38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proofErr w:type="spellStart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>We</w:t>
      </w:r>
      <w:proofErr w:type="spellEnd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 </w:t>
      </w:r>
      <w:proofErr w:type="spellStart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>all</w:t>
      </w:r>
      <w:proofErr w:type="spellEnd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 </w:t>
      </w:r>
      <w:proofErr w:type="spellStart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>thank</w:t>
      </w:r>
      <w:proofErr w:type="spellEnd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 </w:t>
      </w:r>
      <w:proofErr w:type="spellStart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>Element</w:t>
      </w:r>
      <w:proofErr w:type="spellEnd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 </w:t>
      </w:r>
      <w:proofErr w:type="spellStart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>Six</w:t>
      </w:r>
      <w:proofErr w:type="spellEnd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 (</w:t>
      </w:r>
      <w:proofErr w:type="spellStart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>Harwell</w:t>
      </w:r>
      <w:proofErr w:type="spellEnd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, Oxford, UK) for </w:t>
      </w:r>
      <w:proofErr w:type="spellStart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>funding</w:t>
      </w:r>
      <w:proofErr w:type="spellEnd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 and </w:t>
      </w:r>
      <w:proofErr w:type="spellStart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>provision</w:t>
      </w:r>
      <w:proofErr w:type="spellEnd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 </w:t>
      </w:r>
      <w:proofErr w:type="spellStart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>of</w:t>
      </w:r>
      <w:proofErr w:type="spellEnd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 BDD </w:t>
      </w:r>
      <w:proofErr w:type="spellStart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>materials</w:t>
      </w:r>
      <w:proofErr w:type="spellEnd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. JVM </w:t>
      </w:r>
      <w:proofErr w:type="spellStart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>thanks</w:t>
      </w:r>
      <w:proofErr w:type="spellEnd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 the Royal </w:t>
      </w:r>
      <w:proofErr w:type="spellStart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>Society</w:t>
      </w:r>
      <w:proofErr w:type="spellEnd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 for </w:t>
      </w:r>
      <w:proofErr w:type="spellStart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>an</w:t>
      </w:r>
      <w:proofErr w:type="spellEnd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 </w:t>
      </w:r>
      <w:proofErr w:type="spellStart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>Industry</w:t>
      </w:r>
      <w:proofErr w:type="spellEnd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 </w:t>
      </w:r>
      <w:proofErr w:type="spellStart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>Fellowship</w:t>
      </w:r>
      <w:proofErr w:type="spellEnd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. ZJA </w:t>
      </w:r>
      <w:proofErr w:type="spellStart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>thanks</w:t>
      </w:r>
      <w:proofErr w:type="spellEnd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 the Royal </w:t>
      </w:r>
      <w:proofErr w:type="spellStart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>Society</w:t>
      </w:r>
      <w:proofErr w:type="spellEnd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 for </w:t>
      </w:r>
      <w:proofErr w:type="spellStart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>Innovation</w:t>
      </w:r>
      <w:proofErr w:type="spellEnd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 </w:t>
      </w:r>
      <w:proofErr w:type="spellStart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>Award</w:t>
      </w:r>
      <w:proofErr w:type="spellEnd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 </w:t>
      </w:r>
      <w:proofErr w:type="spellStart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>funding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, TLR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es-ES"/>
        </w:rPr>
        <w:t>thanks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es-ES"/>
        </w:rPr>
        <w:t>University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es-ES"/>
        </w:rPr>
        <w:t>of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 Warwick for Warwick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es-ES"/>
        </w:rPr>
        <w:t>Impact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es-ES"/>
        </w:rPr>
        <w:t>Funding</w:t>
      </w:r>
      <w:proofErr w:type="spellEnd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 and SJC </w:t>
      </w:r>
      <w:proofErr w:type="spellStart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>thanks</w:t>
      </w:r>
      <w:proofErr w:type="spellEnd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 </w:t>
      </w:r>
      <w:proofErr w:type="spellStart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>Dstl</w:t>
      </w:r>
      <w:proofErr w:type="spellEnd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 for industrial </w:t>
      </w:r>
      <w:proofErr w:type="spellStart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>funding</w:t>
      </w:r>
      <w:proofErr w:type="spellEnd"/>
      <w:r w:rsidRPr="00BE20C3">
        <w:rPr>
          <w:rFonts w:ascii="Arial" w:eastAsia="Times New Roman" w:hAnsi="Arial" w:cs="Arial"/>
          <w:i/>
          <w:sz w:val="20"/>
          <w:szCs w:val="20"/>
          <w:lang w:eastAsia="es-ES"/>
        </w:rPr>
        <w:t>.</w:t>
      </w:r>
    </w:p>
    <w:p w14:paraId="6BF34C14" w14:textId="77777777" w:rsidR="00BE385A" w:rsidRDefault="00BE385A" w:rsidP="00BE385A"/>
    <w:p w14:paraId="599D02C0" w14:textId="69F70155" w:rsidR="004E1DBC" w:rsidRPr="00C728BA" w:rsidRDefault="00BE385A" w:rsidP="004E1D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4032774D" w14:textId="184D9D8C" w:rsidR="00CC5F83" w:rsidRDefault="004E1DBC" w:rsidP="00BE385A">
      <w:pPr>
        <w:spacing w:after="0" w:line="240" w:lineRule="auto"/>
        <w:jc w:val="right"/>
      </w:pPr>
      <w:r w:rsidRPr="00CF4DC6">
        <w:rPr>
          <w:rFonts w:ascii="Arial" w:hAnsi="Arial" w:cs="Arial"/>
        </w:rPr>
        <w:t xml:space="preserve">* </w:t>
      </w:r>
      <w:r w:rsidRPr="00CF4DC6">
        <w:rPr>
          <w:rFonts w:ascii="Arial" w:hAnsi="Arial" w:cs="Arial"/>
          <w:b/>
        </w:rPr>
        <w:t>e-mail:</w:t>
      </w:r>
      <w:r w:rsidR="00BE385A">
        <w:rPr>
          <w:rFonts w:ascii="Arial" w:hAnsi="Arial" w:cs="Arial"/>
        </w:rPr>
        <w:t xml:space="preserve"> </w:t>
      </w:r>
      <w:r w:rsidR="00BE385A" w:rsidRPr="00BE385A">
        <w:rPr>
          <w:rFonts w:ascii="Arial" w:eastAsia="Times New Roman" w:hAnsi="Arial" w:cs="Arial"/>
          <w:bCs/>
          <w:iCs/>
          <w:sz w:val="20"/>
          <w:szCs w:val="20"/>
          <w:lang w:eastAsia="es-ES"/>
        </w:rPr>
        <w:t>j.macpherson@warwick.ac.uk</w:t>
      </w:r>
    </w:p>
    <w:sectPr w:rsidR="00CC5F83" w:rsidSect="00BE4964">
      <w:headerReference w:type="default" r:id="rId8"/>
      <w:footerReference w:type="default" r:id="rId9"/>
      <w:pgSz w:w="11906" w:h="16838"/>
      <w:pgMar w:top="1417" w:right="1700" w:bottom="1417" w:left="1701" w:header="851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5F5CF" w14:textId="77777777" w:rsidR="00D47908" w:rsidRDefault="00D47908" w:rsidP="00CD64A0">
      <w:pPr>
        <w:spacing w:after="0" w:line="240" w:lineRule="auto"/>
      </w:pPr>
      <w:r>
        <w:separator/>
      </w:r>
    </w:p>
  </w:endnote>
  <w:endnote w:type="continuationSeparator" w:id="0">
    <w:p w14:paraId="71087D75" w14:textId="77777777" w:rsidR="00D47908" w:rsidRDefault="00D47908" w:rsidP="00CD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234CB" w14:textId="77777777" w:rsidR="00CD64A0" w:rsidRDefault="00CD64A0" w:rsidP="00352DFB">
    <w:pPr>
      <w:pStyle w:val="Footer"/>
      <w:rPr>
        <w:noProof/>
        <w:lang w:eastAsia="pt-BR"/>
      </w:rPr>
    </w:pPr>
    <w:r>
      <w:tab/>
    </w:r>
    <w:r>
      <w:tab/>
    </w:r>
  </w:p>
  <w:p w14:paraId="20F04D07" w14:textId="77777777" w:rsidR="00A63C78" w:rsidRDefault="00A63C78" w:rsidP="00352D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78EDA" w14:textId="77777777" w:rsidR="00D47908" w:rsidRDefault="00D47908" w:rsidP="00CD64A0">
      <w:pPr>
        <w:spacing w:after="0" w:line="240" w:lineRule="auto"/>
      </w:pPr>
      <w:r>
        <w:separator/>
      </w:r>
    </w:p>
  </w:footnote>
  <w:footnote w:type="continuationSeparator" w:id="0">
    <w:p w14:paraId="2839B38D" w14:textId="77777777" w:rsidR="00D47908" w:rsidRDefault="00D47908" w:rsidP="00CD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0F8CF" w14:textId="77777777" w:rsidR="00CD64A0" w:rsidRDefault="00AA1494" w:rsidP="00AA1494">
    <w:pPr>
      <w:pStyle w:val="Header"/>
      <w:pBdr>
        <w:bottom w:val="single" w:sz="4" w:space="1" w:color="auto"/>
      </w:pBdr>
      <w:spacing w:line="360" w:lineRule="auto"/>
    </w:pPr>
    <w:r w:rsidRPr="00AA1494">
      <w:rPr>
        <w:noProof/>
        <w:lang w:val="en-US"/>
      </w:rPr>
      <w:drawing>
        <wp:inline distT="0" distB="0" distL="0" distR="0" wp14:anchorId="01FD6B71" wp14:editId="720F89B1">
          <wp:extent cx="1056057" cy="488422"/>
          <wp:effectExtent l="0" t="0" r="1079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840" cy="489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245F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223B9F" wp14:editId="115617F5">
              <wp:simplePos x="0" y="0"/>
              <wp:positionH relativeFrom="column">
                <wp:posOffset>1217295</wp:posOffset>
              </wp:positionH>
              <wp:positionV relativeFrom="paragraph">
                <wp:posOffset>-5080</wp:posOffset>
              </wp:positionV>
              <wp:extent cx="4194175" cy="6096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9417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E1D9A3" w14:textId="77777777" w:rsidR="00812C74" w:rsidRPr="003D2DC4" w:rsidRDefault="00812C74" w:rsidP="00812C74">
                          <w:pPr>
                            <w:pStyle w:val="Header"/>
                            <w:spacing w:line="276" w:lineRule="auto"/>
                            <w:ind w:left="142"/>
                            <w:jc w:val="center"/>
                            <w:rPr>
                              <w:rFonts w:ascii="Arial" w:hAnsi="Arial" w:cs="Arial"/>
                              <w:b/>
                              <w:color w:val="002060"/>
                              <w:u w:val="single"/>
                            </w:rPr>
                          </w:pPr>
                          <w:r w:rsidRPr="003D2DC4">
                            <w:rPr>
                              <w:rFonts w:ascii="Arial" w:hAnsi="Arial" w:cs="Arial"/>
                              <w:b/>
                              <w:color w:val="002060"/>
                              <w:u w:val="single"/>
                            </w:rPr>
                            <w:t>XXI</w:t>
                          </w:r>
                          <w:r w:rsidR="00AA1494">
                            <w:rPr>
                              <w:rFonts w:ascii="Arial" w:hAnsi="Arial" w:cs="Arial"/>
                              <w:b/>
                              <w:color w:val="002060"/>
                              <w:u w:val="single"/>
                            </w:rPr>
                            <w:t>I</w:t>
                          </w:r>
                          <w:r w:rsidRPr="003D2DC4">
                            <w:rPr>
                              <w:rFonts w:ascii="Arial" w:hAnsi="Arial" w:cs="Arial"/>
                              <w:b/>
                              <w:color w:val="002060"/>
                              <w:u w:val="single"/>
                            </w:rPr>
                            <w:t xml:space="preserve"> Simpósio Brasileiro de Eletroquímica e Eletroanalítica</w:t>
                          </w:r>
                        </w:p>
                        <w:p w14:paraId="29670E92" w14:textId="77777777" w:rsidR="00812C74" w:rsidRPr="003D2DC4" w:rsidRDefault="00AA1494" w:rsidP="00812C74">
                          <w:pPr>
                            <w:pStyle w:val="Header"/>
                            <w:spacing w:line="276" w:lineRule="auto"/>
                            <w:ind w:left="142"/>
                            <w:jc w:val="center"/>
                            <w:rPr>
                              <w:rFonts w:ascii="Arial" w:hAnsi="Arial" w:cs="Arial"/>
                              <w:i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70C0"/>
                              <w:sz w:val="20"/>
                              <w:szCs w:val="20"/>
                            </w:rPr>
                            <w:t>01 a 05</w:t>
                          </w:r>
                          <w:r w:rsidR="00812C74" w:rsidRPr="003D2DC4">
                            <w:rPr>
                              <w:rFonts w:ascii="Arial" w:hAnsi="Arial" w:cs="Arial"/>
                              <w:i/>
                              <w:color w:val="0070C0"/>
                              <w:sz w:val="20"/>
                              <w:szCs w:val="20"/>
                            </w:rPr>
                            <w:t xml:space="preserve"> de </w:t>
                          </w:r>
                          <w:r>
                            <w:rPr>
                              <w:rFonts w:ascii="Arial" w:hAnsi="Arial" w:cs="Arial"/>
                              <w:i/>
                              <w:color w:val="0070C0"/>
                              <w:sz w:val="20"/>
                              <w:szCs w:val="20"/>
                            </w:rPr>
                            <w:t>Setembro de 2019</w:t>
                          </w:r>
                        </w:p>
                        <w:p w14:paraId="71A6AE09" w14:textId="77777777" w:rsidR="00CD64A0" w:rsidRPr="005D56D2" w:rsidRDefault="00AA1494" w:rsidP="00812C74">
                          <w:pPr>
                            <w:pStyle w:val="Header"/>
                            <w:spacing w:line="276" w:lineRule="auto"/>
                            <w:ind w:left="142"/>
                            <w:jc w:val="center"/>
                            <w:rPr>
                              <w:rFonts w:ascii="Arial" w:hAnsi="Arial" w:cs="Arial"/>
                              <w:i/>
                              <w:color w:val="003A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70C0"/>
                              <w:sz w:val="20"/>
                              <w:szCs w:val="20"/>
                            </w:rPr>
                            <w:t>Ribeirão Preto</w:t>
                          </w:r>
                          <w:r w:rsidR="00812C74" w:rsidRPr="003D2DC4">
                            <w:rPr>
                              <w:rFonts w:ascii="Arial" w:hAnsi="Arial" w:cs="Arial"/>
                              <w:i/>
                              <w:color w:val="0070C0"/>
                              <w:sz w:val="20"/>
                              <w:szCs w:val="20"/>
                            </w:rPr>
                            <w:t xml:space="preserve"> – </w:t>
                          </w:r>
                          <w:r>
                            <w:rPr>
                              <w:rFonts w:ascii="Arial" w:hAnsi="Arial" w:cs="Arial"/>
                              <w:i/>
                              <w:color w:val="0070C0"/>
                              <w:sz w:val="20"/>
                              <w:szCs w:val="20"/>
                            </w:rPr>
                            <w:t>São Paulo- Brasil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ixa de texto 2" o:spid="_x0000_s1026" type="#_x0000_t202" style="position:absolute;margin-left:95.85pt;margin-top:-.35pt;width:330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NOxo4CAACBBQAADgAAAGRycy9lMm9Eb2MueG1srFRbT9swFH6ftP9g+X0k6QqMiBR1RUyTKkCD&#10;iWfXsamF4+PZbpPu13PsJG3F9sK0F/vY5zv3y+VV12iyFc4rMBUtTnJKhOFQK/Nc0Z+PN5++UOID&#10;MzXTYERFd8LTq9nHD5etLcUE1qBr4QgqMb5sbUXXIdgyyzxfi4b5E7DCIFOCa1jAp3vOasda1N7o&#10;bJLnZ1kLrrYOuPAef697Jp0l/VIKHu6k9CIQXVH0LaTTpXMVz2x2ycpnx+xa8cEN9g9eNEwZNLpX&#10;dc0CIxun/lDVKO7AgwwnHJoMpFRcpBgwmiJ/E83DmlmRYsHkeLtPk/9/avnt9t4RVVd0QolhDZZo&#10;wVTHSC1IEF0AMok5aq0vEfpgERy6r9BhrVO83i6Bv3iEZEeYXsAjOuakk66JN0ZLUBDLsNunHk0Q&#10;jp/T4mJanJ9SwpF3ll+c5ak22UHaOh++CWhIJCrqsLTJA7Zd+hDts3KERGMGbpTWqbzakBaVfj7N&#10;k8CegxLaRKxIjTKoiWH0nicq7LSIGG1+CImJSgHEj9SiYqEd2TJsLsa5MKGIyUp6ER1REp14j+CA&#10;P3j1HuE+jtEymLAXbpQB1xcsTtbB7fpldFn2+KGQvo87piB0qw6jiuQK6h12gIN+jrzlNwqrsWQ+&#10;3DOHg4O1xWUQ7vCQGjDrMFCUrMH9/tt/xGM/I5eSFgexov7XhjlBif5usNMviuk0Tm56TE/PJ/hw&#10;x5zVMcdsmgVgOQpcO5YnMuKDHknpoHnCnTGPVpHFDEfbFQ0juQj9esCdw8V8nkA4q5aFpXmwfGz8&#10;2GuP3RNzdmjIOC23MI4sK9/0ZY+NdTUw3wSQKjXtIatD4nHOUwcNOykukuN3Qh025+wVAAD//wMA&#10;UEsDBBQABgAIAAAAIQDa5c1x3wAAAAgBAAAPAAAAZHJzL2Rvd25yZXYueG1sTI9PS8NAEMXvgt9h&#10;GcFbu2mkNk2zKUX0IohYC+Jtmp1mo/snZrdt/PaOJz0Nj/d483vVenRWnGiIXfAKZtMMBPkm6M63&#10;CnavD5MCREzoNdrgScE3RVjXlxcVljqc/QudtqkVXOJjiQpMSn0pZWwMOYzT0JNn7xAGh4nl0Eo9&#10;4JnLnZV5lt1Kh53nDwZ7ujPUfG6PTsGieNfmY3gcd29Pmy/z3Et7j1Kp66txswKRaEx/YfjFZ3So&#10;mWkfjl5HYVkvZwuOKpjwYb+Y5zmIvYLl/AZkXcn/A+ofAAAA//8DAFBLAQItABQABgAIAAAAIQDk&#10;mcPA+wAAAOEBAAATAAAAAAAAAAAAAAAAAAAAAABbQ29udGVudF9UeXBlc10ueG1sUEsBAi0AFAAG&#10;AAgAAAAhACOyauHXAAAAlAEAAAsAAAAAAAAAAAAAAAAALAEAAF9yZWxzLy5yZWxzUEsBAi0AFAAG&#10;AAgAAAAhALtzTsaOAgAAgQUAAA4AAAAAAAAAAAAAAAAALAIAAGRycy9lMm9Eb2MueG1sUEsBAi0A&#10;FAAGAAgAAAAhANrlzXHfAAAACAEAAA8AAAAAAAAAAAAAAAAA5gQAAGRycy9kb3ducmV2LnhtbFBL&#10;BQYAAAAABAAEAPMAAADyBQAAAAA=&#10;" filled="f" stroked="f" strokeweight=".5pt">
              <v:path arrowok="t"/>
              <v:textbox>
                <w:txbxContent>
                  <w:p w:rsidR="00812C74" w:rsidRPr="003D2DC4" w:rsidRDefault="00812C74" w:rsidP="00812C74">
                    <w:pPr>
                      <w:pStyle w:val="Header"/>
                      <w:spacing w:line="276" w:lineRule="auto"/>
                      <w:ind w:left="142"/>
                      <w:jc w:val="center"/>
                      <w:rPr>
                        <w:rFonts w:ascii="Arial" w:hAnsi="Arial" w:cs="Arial"/>
                        <w:b/>
                        <w:color w:val="002060"/>
                        <w:u w:val="single"/>
                      </w:rPr>
                    </w:pPr>
                    <w:r w:rsidRPr="003D2DC4">
                      <w:rPr>
                        <w:rFonts w:ascii="Arial" w:hAnsi="Arial" w:cs="Arial"/>
                        <w:b/>
                        <w:color w:val="002060"/>
                        <w:u w:val="single"/>
                      </w:rPr>
                      <w:t>XXI</w:t>
                    </w:r>
                    <w:r w:rsidR="00AA1494">
                      <w:rPr>
                        <w:rFonts w:ascii="Arial" w:hAnsi="Arial" w:cs="Arial"/>
                        <w:b/>
                        <w:color w:val="002060"/>
                        <w:u w:val="single"/>
                      </w:rPr>
                      <w:t>I</w:t>
                    </w:r>
                    <w:r w:rsidRPr="003D2DC4">
                      <w:rPr>
                        <w:rFonts w:ascii="Arial" w:hAnsi="Arial" w:cs="Arial"/>
                        <w:b/>
                        <w:color w:val="002060"/>
                        <w:u w:val="single"/>
                      </w:rPr>
                      <w:t xml:space="preserve"> Simpósio Brasileiro de Eletroquímica e Eletroanalítica</w:t>
                    </w:r>
                  </w:p>
                  <w:p w:rsidR="00812C74" w:rsidRPr="003D2DC4" w:rsidRDefault="00AA1494" w:rsidP="00812C74">
                    <w:pPr>
                      <w:pStyle w:val="Header"/>
                      <w:spacing w:line="276" w:lineRule="auto"/>
                      <w:ind w:left="142"/>
                      <w:jc w:val="center"/>
                      <w:rPr>
                        <w:rFonts w:ascii="Arial" w:hAnsi="Arial" w:cs="Arial"/>
                        <w:i/>
                        <w:color w:val="0070C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color w:val="0070C0"/>
                        <w:sz w:val="20"/>
                        <w:szCs w:val="20"/>
                      </w:rPr>
                      <w:t>01 a 05</w:t>
                    </w:r>
                    <w:r w:rsidR="00812C74" w:rsidRPr="003D2DC4">
                      <w:rPr>
                        <w:rFonts w:ascii="Arial" w:hAnsi="Arial" w:cs="Arial"/>
                        <w:i/>
                        <w:color w:val="0070C0"/>
                        <w:sz w:val="20"/>
                        <w:szCs w:val="20"/>
                      </w:rPr>
                      <w:t xml:space="preserve"> de </w:t>
                    </w:r>
                    <w:r>
                      <w:rPr>
                        <w:rFonts w:ascii="Arial" w:hAnsi="Arial" w:cs="Arial"/>
                        <w:i/>
                        <w:color w:val="0070C0"/>
                        <w:sz w:val="20"/>
                        <w:szCs w:val="20"/>
                      </w:rPr>
                      <w:t>Setembro de 2019</w:t>
                    </w:r>
                  </w:p>
                  <w:p w:rsidR="00CD64A0" w:rsidRPr="005D56D2" w:rsidRDefault="00AA1494" w:rsidP="00812C74">
                    <w:pPr>
                      <w:pStyle w:val="Header"/>
                      <w:spacing w:line="276" w:lineRule="auto"/>
                      <w:ind w:left="142"/>
                      <w:jc w:val="center"/>
                      <w:rPr>
                        <w:rFonts w:ascii="Arial" w:hAnsi="Arial" w:cs="Arial"/>
                        <w:i/>
                        <w:color w:val="003A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color w:val="0070C0"/>
                        <w:sz w:val="20"/>
                        <w:szCs w:val="20"/>
                      </w:rPr>
                      <w:t>Ribeirão Preto</w:t>
                    </w:r>
                    <w:r w:rsidR="00812C74" w:rsidRPr="003D2DC4">
                      <w:rPr>
                        <w:rFonts w:ascii="Arial" w:hAnsi="Arial" w:cs="Arial"/>
                        <w:i/>
                        <w:color w:val="0070C0"/>
                        <w:sz w:val="20"/>
                        <w:szCs w:val="20"/>
                      </w:rPr>
                      <w:t xml:space="preserve"> – </w:t>
                    </w:r>
                    <w:r>
                      <w:rPr>
                        <w:rFonts w:ascii="Arial" w:hAnsi="Arial" w:cs="Arial"/>
                        <w:i/>
                        <w:color w:val="0070C0"/>
                        <w:sz w:val="20"/>
                        <w:szCs w:val="20"/>
                      </w:rPr>
                      <w:t>São Paulo- Brasil</w:t>
                    </w:r>
                  </w:p>
                </w:txbxContent>
              </v:textbox>
            </v:shape>
          </w:pict>
        </mc:Fallback>
      </mc:AlternateContent>
    </w:r>
  </w:p>
  <w:p w14:paraId="05B60820" w14:textId="77777777" w:rsidR="00BD578E" w:rsidRDefault="00BD578E" w:rsidP="00FD1E9B">
    <w:pPr>
      <w:pStyle w:val="Header"/>
      <w:spacing w:line="36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A0"/>
    <w:rsid w:val="00026234"/>
    <w:rsid w:val="0014245F"/>
    <w:rsid w:val="0017764E"/>
    <w:rsid w:val="002B055E"/>
    <w:rsid w:val="00352DFB"/>
    <w:rsid w:val="00372088"/>
    <w:rsid w:val="004D6BE8"/>
    <w:rsid w:val="004E1DBC"/>
    <w:rsid w:val="005D56D2"/>
    <w:rsid w:val="00664B02"/>
    <w:rsid w:val="00767A0C"/>
    <w:rsid w:val="00812C74"/>
    <w:rsid w:val="0096725B"/>
    <w:rsid w:val="009F1EC4"/>
    <w:rsid w:val="00A63C78"/>
    <w:rsid w:val="00AA1494"/>
    <w:rsid w:val="00AF3831"/>
    <w:rsid w:val="00B27340"/>
    <w:rsid w:val="00BD1FEE"/>
    <w:rsid w:val="00BD578E"/>
    <w:rsid w:val="00BE385A"/>
    <w:rsid w:val="00BE4964"/>
    <w:rsid w:val="00C7148C"/>
    <w:rsid w:val="00C728BA"/>
    <w:rsid w:val="00CD64A0"/>
    <w:rsid w:val="00D47908"/>
    <w:rsid w:val="00D5463E"/>
    <w:rsid w:val="00E7230B"/>
    <w:rsid w:val="00F03E9F"/>
    <w:rsid w:val="00F20F73"/>
    <w:rsid w:val="00FC40D2"/>
    <w:rsid w:val="00FD1E9B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4E9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964"/>
    <w:rPr>
      <w:rFonts w:eastAsiaTheme="minorEastAsia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4A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D64A0"/>
  </w:style>
  <w:style w:type="paragraph" w:styleId="Footer">
    <w:name w:val="footer"/>
    <w:basedOn w:val="Normal"/>
    <w:link w:val="FooterChar"/>
    <w:uiPriority w:val="99"/>
    <w:unhideWhenUsed/>
    <w:rsid w:val="00CD64A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D64A0"/>
  </w:style>
  <w:style w:type="paragraph" w:styleId="BalloonText">
    <w:name w:val="Balloon Text"/>
    <w:basedOn w:val="Normal"/>
    <w:link w:val="BalloonTextChar"/>
    <w:uiPriority w:val="99"/>
    <w:semiHidden/>
    <w:unhideWhenUsed/>
    <w:rsid w:val="00CD64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64A0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A63C78"/>
  </w:style>
  <w:style w:type="character" w:customStyle="1" w:styleId="shorttext">
    <w:name w:val="short_text"/>
    <w:basedOn w:val="DefaultParagraphFont"/>
    <w:rsid w:val="00352DFB"/>
  </w:style>
  <w:style w:type="paragraph" w:customStyle="1" w:styleId="BATitle">
    <w:name w:val="BA_Title"/>
    <w:basedOn w:val="Normal"/>
    <w:next w:val="Normal"/>
    <w:rsid w:val="00AA1494"/>
    <w:pPr>
      <w:overflowPunct w:val="0"/>
      <w:autoSpaceDE w:val="0"/>
      <w:autoSpaceDN w:val="0"/>
      <w:adjustRightInd w:val="0"/>
      <w:spacing w:before="720" w:after="240" w:line="480" w:lineRule="exact"/>
      <w:ind w:right="3024"/>
      <w:textAlignment w:val="baseline"/>
    </w:pPr>
    <w:rPr>
      <w:rFonts w:ascii="Helvetica" w:eastAsia="Times New Roman" w:hAnsi="Helvetica" w:cs="Helvetica"/>
      <w:b/>
      <w:bCs/>
      <w:sz w:val="44"/>
      <w:szCs w:val="44"/>
      <w:lang w:val="en-US" w:eastAsia="en-US"/>
    </w:rPr>
  </w:style>
  <w:style w:type="character" w:customStyle="1" w:styleId="cit-journal-abbreviation">
    <w:name w:val="cit-journal-abbreviation"/>
    <w:basedOn w:val="DefaultParagraphFont"/>
    <w:rsid w:val="00BE385A"/>
  </w:style>
  <w:style w:type="character" w:customStyle="1" w:styleId="cit-sperator">
    <w:name w:val="cit-sperator"/>
    <w:basedOn w:val="DefaultParagraphFont"/>
    <w:rsid w:val="00BE385A"/>
  </w:style>
  <w:style w:type="character" w:customStyle="1" w:styleId="cit-volume">
    <w:name w:val="cit-volume"/>
    <w:basedOn w:val="DefaultParagraphFont"/>
    <w:rsid w:val="00BE385A"/>
  </w:style>
  <w:style w:type="character" w:customStyle="1" w:styleId="cit-pages">
    <w:name w:val="cit-pages"/>
    <w:basedOn w:val="DefaultParagraphFont"/>
    <w:rsid w:val="00BE38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964"/>
    <w:rPr>
      <w:rFonts w:eastAsiaTheme="minorEastAsia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4A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D64A0"/>
  </w:style>
  <w:style w:type="paragraph" w:styleId="Footer">
    <w:name w:val="footer"/>
    <w:basedOn w:val="Normal"/>
    <w:link w:val="FooterChar"/>
    <w:uiPriority w:val="99"/>
    <w:unhideWhenUsed/>
    <w:rsid w:val="00CD64A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D64A0"/>
  </w:style>
  <w:style w:type="paragraph" w:styleId="BalloonText">
    <w:name w:val="Balloon Text"/>
    <w:basedOn w:val="Normal"/>
    <w:link w:val="BalloonTextChar"/>
    <w:uiPriority w:val="99"/>
    <w:semiHidden/>
    <w:unhideWhenUsed/>
    <w:rsid w:val="00CD64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64A0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A63C78"/>
  </w:style>
  <w:style w:type="character" w:customStyle="1" w:styleId="shorttext">
    <w:name w:val="short_text"/>
    <w:basedOn w:val="DefaultParagraphFont"/>
    <w:rsid w:val="00352DFB"/>
  </w:style>
  <w:style w:type="paragraph" w:customStyle="1" w:styleId="BATitle">
    <w:name w:val="BA_Title"/>
    <w:basedOn w:val="Normal"/>
    <w:next w:val="Normal"/>
    <w:rsid w:val="00AA1494"/>
    <w:pPr>
      <w:overflowPunct w:val="0"/>
      <w:autoSpaceDE w:val="0"/>
      <w:autoSpaceDN w:val="0"/>
      <w:adjustRightInd w:val="0"/>
      <w:spacing w:before="720" w:after="240" w:line="480" w:lineRule="exact"/>
      <w:ind w:right="3024"/>
      <w:textAlignment w:val="baseline"/>
    </w:pPr>
    <w:rPr>
      <w:rFonts w:ascii="Helvetica" w:eastAsia="Times New Roman" w:hAnsi="Helvetica" w:cs="Helvetica"/>
      <w:b/>
      <w:bCs/>
      <w:sz w:val="44"/>
      <w:szCs w:val="44"/>
      <w:lang w:val="en-US" w:eastAsia="en-US"/>
    </w:rPr>
  </w:style>
  <w:style w:type="character" w:customStyle="1" w:styleId="cit-journal-abbreviation">
    <w:name w:val="cit-journal-abbreviation"/>
    <w:basedOn w:val="DefaultParagraphFont"/>
    <w:rsid w:val="00BE385A"/>
  </w:style>
  <w:style w:type="character" w:customStyle="1" w:styleId="cit-sperator">
    <w:name w:val="cit-sperator"/>
    <w:basedOn w:val="DefaultParagraphFont"/>
    <w:rsid w:val="00BE385A"/>
  </w:style>
  <w:style w:type="character" w:customStyle="1" w:styleId="cit-volume">
    <w:name w:val="cit-volume"/>
    <w:basedOn w:val="DefaultParagraphFont"/>
    <w:rsid w:val="00BE385A"/>
  </w:style>
  <w:style w:type="character" w:customStyle="1" w:styleId="cit-pages">
    <w:name w:val="cit-pages"/>
    <w:basedOn w:val="DefaultParagraphFont"/>
    <w:rsid w:val="00BE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pubs.acs.org/action/showCitFormats?doi=10.1021%2Fjacs.8b11518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436</Words>
  <Characters>2490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Adalgisa Andrade</cp:lastModifiedBy>
  <cp:revision>2</cp:revision>
  <dcterms:created xsi:type="dcterms:W3CDTF">2019-01-17T17:21:00Z</dcterms:created>
  <dcterms:modified xsi:type="dcterms:W3CDTF">2019-01-17T17:21:00Z</dcterms:modified>
</cp:coreProperties>
</file>